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5934" w14:textId="4341DCC8" w:rsidR="00F92512" w:rsidRPr="008B3704" w:rsidRDefault="00EA0AF9" w:rsidP="008B3704">
      <w:pPr>
        <w:spacing w:after="120" w:line="276" w:lineRule="auto"/>
        <w:jc w:val="center"/>
        <w:rPr>
          <w:rFonts w:asciiTheme="majorHAnsi" w:hAnsiTheme="majorHAnsi"/>
          <w:sz w:val="32"/>
          <w:szCs w:val="32"/>
        </w:rPr>
      </w:pPr>
      <w:r>
        <w:rPr>
          <w:rFonts w:asciiTheme="majorHAnsi" w:hAnsiTheme="majorHAnsi"/>
          <w:sz w:val="32"/>
          <w:szCs w:val="32"/>
        </w:rPr>
        <w:t>Sieben Tage Leben</w:t>
      </w:r>
      <w:r w:rsidR="00C11100">
        <w:rPr>
          <w:rFonts w:asciiTheme="majorHAnsi" w:hAnsiTheme="majorHAnsi"/>
          <w:sz w:val="32"/>
          <w:szCs w:val="32"/>
        </w:rPr>
        <w:t xml:space="preserve"> (Printversion)</w:t>
      </w:r>
    </w:p>
    <w:p w14:paraId="6BB9020B" w14:textId="39C92D58" w:rsidR="00F92512" w:rsidRPr="008B3704" w:rsidRDefault="00EA0AF9" w:rsidP="008B3704">
      <w:pPr>
        <w:spacing w:after="120" w:line="276" w:lineRule="auto"/>
        <w:jc w:val="center"/>
        <w:rPr>
          <w:rFonts w:asciiTheme="majorHAnsi" w:hAnsiTheme="majorHAnsi"/>
          <w:i/>
        </w:rPr>
      </w:pPr>
      <w:r>
        <w:rPr>
          <w:rFonts w:asciiTheme="majorHAnsi" w:hAnsiTheme="majorHAnsi"/>
          <w:i/>
        </w:rPr>
        <w:t>R</w:t>
      </w:r>
      <w:r w:rsidR="008B3704" w:rsidRPr="008B3704">
        <w:rPr>
          <w:rFonts w:asciiTheme="majorHAnsi" w:hAnsiTheme="majorHAnsi"/>
          <w:i/>
        </w:rPr>
        <w:t>oman</w:t>
      </w:r>
    </w:p>
    <w:p w14:paraId="1D544B78" w14:textId="77777777" w:rsidR="008B3704" w:rsidRDefault="008B3704" w:rsidP="008B3704">
      <w:pPr>
        <w:spacing w:after="120" w:line="276" w:lineRule="auto"/>
        <w:rPr>
          <w:rFonts w:asciiTheme="majorHAnsi" w:hAnsiTheme="majorHAnsi"/>
        </w:rPr>
      </w:pPr>
    </w:p>
    <w:p w14:paraId="3C0A76B6" w14:textId="7878FA6E" w:rsidR="008B3704" w:rsidRPr="008B3704" w:rsidRDefault="008B3704" w:rsidP="008B3704">
      <w:pPr>
        <w:spacing w:after="120" w:line="276" w:lineRule="auto"/>
        <w:rPr>
          <w:rFonts w:asciiTheme="majorHAnsi" w:hAnsiTheme="majorHAnsi"/>
        </w:rPr>
      </w:pPr>
      <w:r>
        <w:rPr>
          <w:rFonts w:asciiTheme="majorHAnsi" w:hAnsiTheme="majorHAnsi"/>
        </w:rPr>
        <w:t>Inhalt:</w:t>
      </w:r>
    </w:p>
    <w:p w14:paraId="25056697" w14:textId="77777777" w:rsidR="00EA0AF9" w:rsidRPr="00EA0AF9" w:rsidRDefault="00EA0AF9" w:rsidP="00EA0AF9">
      <w:pPr>
        <w:spacing w:after="120" w:line="276" w:lineRule="auto"/>
        <w:rPr>
          <w:rFonts w:asciiTheme="majorHAnsi" w:hAnsiTheme="majorHAnsi"/>
        </w:rPr>
      </w:pPr>
      <w:r w:rsidRPr="00EA0AF9">
        <w:rPr>
          <w:rFonts w:asciiTheme="majorHAnsi" w:hAnsiTheme="majorHAnsi"/>
        </w:rPr>
        <w:t>Auf was hast du dich da eingelassen?</w:t>
      </w:r>
    </w:p>
    <w:p w14:paraId="5D81E215" w14:textId="4958356B" w:rsidR="00EA0AF9" w:rsidRPr="00EA0AF9" w:rsidRDefault="00EA0AF9" w:rsidP="00EA0AF9">
      <w:pPr>
        <w:spacing w:after="120" w:line="276" w:lineRule="auto"/>
        <w:rPr>
          <w:rFonts w:asciiTheme="majorHAnsi" w:hAnsiTheme="majorHAnsi"/>
        </w:rPr>
      </w:pPr>
      <w:r w:rsidRPr="00EA0AF9">
        <w:rPr>
          <w:rFonts w:asciiTheme="majorHAnsi" w:hAnsiTheme="majorHAnsi"/>
        </w:rPr>
        <w:t>‚Sieben Tage Leben‘ heißt das Sommerlager für Menschen mit Muskelerkrankung, für das du dich angemeldet hast. Eine Woche lang wirst du ihnen helfen, Ferien am Thunersee zu verbringen. Es hieß, du bräuchtest keine Pflegeerfahrung – die Rollstuhlfahrer würden dir schon sagen, was sie brauchen.</w:t>
      </w:r>
    </w:p>
    <w:p w14:paraId="40293966" w14:textId="58061ED7" w:rsidR="00EA0AF9" w:rsidRPr="00EA0AF9" w:rsidRDefault="00EA0AF9" w:rsidP="00EA0AF9">
      <w:pPr>
        <w:spacing w:after="120" w:line="276" w:lineRule="auto"/>
        <w:rPr>
          <w:rFonts w:asciiTheme="majorHAnsi" w:hAnsiTheme="majorHAnsi"/>
        </w:rPr>
      </w:pPr>
      <w:r w:rsidRPr="00EA0AF9">
        <w:rPr>
          <w:rFonts w:asciiTheme="majorHAnsi" w:hAnsiTheme="majorHAnsi"/>
        </w:rPr>
        <w:t>Bald merkst du, wie komplex Helfen sein kann: Wie viel Nähe lässt du zu? Wann erwartest du ein Dankeschön? Und was tust du, wenn dein moralischer Kompass nicht in dieselbe Richtung weist wie der Wille der Person, der du hilfst?</w:t>
      </w:r>
    </w:p>
    <w:p w14:paraId="78257B04" w14:textId="7DD9F731" w:rsidR="00EA0AF9" w:rsidRPr="00EA0AF9" w:rsidRDefault="00EA0AF9" w:rsidP="00EA0AF9">
      <w:pPr>
        <w:spacing w:after="120" w:line="276" w:lineRule="auto"/>
        <w:rPr>
          <w:rFonts w:asciiTheme="majorHAnsi" w:hAnsiTheme="majorHAnsi"/>
        </w:rPr>
      </w:pPr>
      <w:r w:rsidRPr="00EA0AF9">
        <w:rPr>
          <w:rFonts w:asciiTheme="majorHAnsi" w:hAnsiTheme="majorHAnsi"/>
        </w:rPr>
        <w:t>Deine Wege kreuzen die Geschichten anderer Lagerleute: Leon will ohne Aufwand seinen Zivildienst aussitzen. Celia pendelt zwischen Euphorie und Abgrund. Und Linus betrachtet das Lager als letzte Chance, das Leben bei den Hörnern zu packen.</w:t>
      </w:r>
    </w:p>
    <w:p w14:paraId="37E13F9C" w14:textId="2DED11E1" w:rsidR="00EA0AF9" w:rsidRPr="00EA0AF9" w:rsidRDefault="00EA0AF9" w:rsidP="00EA0AF9">
      <w:pPr>
        <w:spacing w:after="120" w:line="276" w:lineRule="auto"/>
        <w:rPr>
          <w:rFonts w:asciiTheme="majorHAnsi" w:hAnsiTheme="majorHAnsi"/>
        </w:rPr>
      </w:pPr>
      <w:r w:rsidRPr="00EA0AF9">
        <w:rPr>
          <w:rFonts w:asciiTheme="majorHAnsi" w:hAnsiTheme="majorHAnsi"/>
        </w:rPr>
        <w:t>Es sind fremde Welten, die am sommerlichen See aufeinandertreffen. Doch während intensiver Ausflüge und intimer Gespräche schlägt ein beständiger Puls, der die Grenze zwischen Fußgängern und Rollstuhlfahrern verschwimmen lässt.</w:t>
      </w:r>
    </w:p>
    <w:p w14:paraId="575215A4" w14:textId="77777777" w:rsidR="00EA0AF9" w:rsidRPr="00EA0AF9" w:rsidRDefault="00EA0AF9" w:rsidP="00EA0AF9">
      <w:pPr>
        <w:spacing w:after="120" w:line="276" w:lineRule="auto"/>
        <w:rPr>
          <w:rFonts w:asciiTheme="majorHAnsi" w:hAnsiTheme="majorHAnsi"/>
        </w:rPr>
      </w:pPr>
    </w:p>
    <w:p w14:paraId="4986D47E" w14:textId="77777777" w:rsidR="008B3704" w:rsidRPr="008B3704" w:rsidRDefault="008B3704" w:rsidP="008B3704">
      <w:pPr>
        <w:spacing w:after="120" w:line="276" w:lineRule="auto"/>
        <w:rPr>
          <w:rFonts w:asciiTheme="majorHAnsi" w:hAnsiTheme="majorHAnsi"/>
        </w:rPr>
      </w:pPr>
      <w:r w:rsidRPr="008B3704">
        <w:rPr>
          <w:rFonts w:asciiTheme="majorHAnsi" w:hAnsiTheme="majorHAnsi"/>
        </w:rPr>
        <w:t>Preis: CHF 19.20</w:t>
      </w:r>
    </w:p>
    <w:p w14:paraId="6E13A7AB" w14:textId="61868072" w:rsidR="008B3704" w:rsidRPr="008B3704" w:rsidRDefault="008B3704" w:rsidP="008B3704">
      <w:pPr>
        <w:spacing w:after="120" w:line="276" w:lineRule="auto"/>
        <w:rPr>
          <w:rFonts w:asciiTheme="majorHAnsi" w:hAnsiTheme="majorHAnsi"/>
        </w:rPr>
      </w:pPr>
      <w:r w:rsidRPr="008B3704">
        <w:rPr>
          <w:rFonts w:asciiTheme="majorHAnsi" w:hAnsiTheme="majorHAnsi"/>
        </w:rPr>
        <w:t xml:space="preserve">Erhältlich im Buchhandel, </w:t>
      </w:r>
      <w:r w:rsidR="00EA0AF9">
        <w:rPr>
          <w:rFonts w:asciiTheme="majorHAnsi" w:hAnsiTheme="majorHAnsi"/>
        </w:rPr>
        <w:t>über die Buchwebsite</w:t>
      </w:r>
      <w:r w:rsidRPr="008B3704">
        <w:rPr>
          <w:rFonts w:asciiTheme="majorHAnsi" w:hAnsiTheme="majorHAnsi"/>
        </w:rPr>
        <w:t xml:space="preserve"> (</w:t>
      </w:r>
      <w:r w:rsidR="00EA0AF9" w:rsidRPr="00EA0AF9">
        <w:rPr>
          <w:rFonts w:asciiTheme="majorHAnsi" w:hAnsiTheme="majorHAnsi"/>
        </w:rPr>
        <w:t>https://sieben-tage-leben.ch/</w:t>
      </w:r>
      <w:r w:rsidRPr="008B3704">
        <w:rPr>
          <w:rFonts w:asciiTheme="majorHAnsi" w:hAnsiTheme="majorHAnsi"/>
        </w:rPr>
        <w:t>) oder über das Kontaktformular der Autorenwebsite (http://martin-hailer.ch)</w:t>
      </w:r>
    </w:p>
    <w:p w14:paraId="6821EF0D" w14:textId="48F122C0" w:rsidR="008B3704" w:rsidRPr="008B3704" w:rsidRDefault="008B3704" w:rsidP="008B3704">
      <w:pPr>
        <w:spacing w:after="120" w:line="276" w:lineRule="auto"/>
        <w:rPr>
          <w:rFonts w:asciiTheme="majorHAnsi" w:hAnsiTheme="majorHAnsi"/>
        </w:rPr>
      </w:pPr>
      <w:r w:rsidRPr="008B3704">
        <w:rPr>
          <w:rFonts w:asciiTheme="majorHAnsi" w:hAnsiTheme="majorHAnsi"/>
        </w:rPr>
        <w:t xml:space="preserve">ISBN: </w:t>
      </w:r>
      <w:r w:rsidR="00EA0AF9" w:rsidRPr="00EA0AF9">
        <w:rPr>
          <w:rFonts w:asciiTheme="majorHAnsi" w:hAnsiTheme="majorHAnsi"/>
        </w:rPr>
        <w:t>978-3-9526539-1-3</w:t>
      </w:r>
    </w:p>
    <w:p w14:paraId="69B63936" w14:textId="77777777" w:rsidR="00F92512" w:rsidRPr="008B3704" w:rsidRDefault="00F92512" w:rsidP="008B3704">
      <w:pPr>
        <w:spacing w:after="120" w:line="276" w:lineRule="auto"/>
        <w:rPr>
          <w:rFonts w:asciiTheme="majorHAnsi" w:hAnsiTheme="majorHAnsi"/>
        </w:rPr>
      </w:pPr>
    </w:p>
    <w:p w14:paraId="29BB94DA" w14:textId="4B933D8F" w:rsidR="005F5055" w:rsidRPr="008B3704" w:rsidRDefault="005F5055" w:rsidP="008B3704">
      <w:pPr>
        <w:spacing w:after="120" w:line="276" w:lineRule="auto"/>
        <w:rPr>
          <w:rFonts w:asciiTheme="majorHAnsi" w:hAnsiTheme="majorHAnsi"/>
        </w:rPr>
      </w:pPr>
      <w:r w:rsidRPr="008B3704">
        <w:rPr>
          <w:rFonts w:asciiTheme="majorHAnsi" w:hAnsiTheme="majorHAnsi"/>
        </w:rPr>
        <w:t>Originalausgabe 20</w:t>
      </w:r>
      <w:r w:rsidR="00EA0AF9">
        <w:rPr>
          <w:rFonts w:asciiTheme="majorHAnsi" w:hAnsiTheme="majorHAnsi"/>
        </w:rPr>
        <w:t>27</w:t>
      </w:r>
    </w:p>
    <w:p w14:paraId="1C4A3328" w14:textId="40ABE87F" w:rsidR="005F5055" w:rsidRPr="008B3704" w:rsidRDefault="005F5055" w:rsidP="008B3704">
      <w:pPr>
        <w:spacing w:after="120" w:line="276" w:lineRule="auto"/>
        <w:rPr>
          <w:rFonts w:asciiTheme="majorHAnsi" w:hAnsiTheme="majorHAnsi"/>
        </w:rPr>
      </w:pPr>
      <w:r w:rsidRPr="008B3704">
        <w:rPr>
          <w:rFonts w:asciiTheme="majorHAnsi" w:hAnsiTheme="majorHAnsi"/>
        </w:rPr>
        <w:t>Copyright © 20</w:t>
      </w:r>
      <w:r w:rsidR="00EA0AF9">
        <w:rPr>
          <w:rFonts w:asciiTheme="majorHAnsi" w:hAnsiTheme="majorHAnsi"/>
        </w:rPr>
        <w:t>27</w:t>
      </w:r>
      <w:r w:rsidRPr="008B3704">
        <w:rPr>
          <w:rFonts w:asciiTheme="majorHAnsi" w:hAnsiTheme="majorHAnsi"/>
        </w:rPr>
        <w:t xml:space="preserve"> </w:t>
      </w:r>
      <w:proofErr w:type="spellStart"/>
      <w:r w:rsidRPr="008B3704">
        <w:rPr>
          <w:rFonts w:asciiTheme="majorHAnsi" w:hAnsiTheme="majorHAnsi"/>
        </w:rPr>
        <w:t>by</w:t>
      </w:r>
      <w:proofErr w:type="spellEnd"/>
      <w:r w:rsidRPr="008B3704">
        <w:rPr>
          <w:rFonts w:asciiTheme="majorHAnsi" w:hAnsiTheme="majorHAnsi"/>
        </w:rPr>
        <w:t xml:space="preserve"> Martin Hailer</w:t>
      </w:r>
    </w:p>
    <w:p w14:paraId="4679C1DE" w14:textId="0ABDE82A" w:rsidR="005F5055" w:rsidRPr="008B3704" w:rsidRDefault="005F5055" w:rsidP="008B3704">
      <w:pPr>
        <w:spacing w:after="120" w:line="276" w:lineRule="auto"/>
        <w:rPr>
          <w:rFonts w:asciiTheme="majorHAnsi" w:hAnsiTheme="majorHAnsi"/>
        </w:rPr>
      </w:pPr>
      <w:r w:rsidRPr="008B3704">
        <w:rPr>
          <w:rFonts w:asciiTheme="majorHAnsi" w:hAnsiTheme="majorHAnsi"/>
        </w:rPr>
        <w:t xml:space="preserve">Umschlaggrafik: </w:t>
      </w:r>
      <w:r w:rsidR="00EA0AF9">
        <w:rPr>
          <w:rFonts w:asciiTheme="majorHAnsi" w:hAnsiTheme="majorHAnsi"/>
        </w:rPr>
        <w:t>Estella @estellabookcovers</w:t>
      </w:r>
    </w:p>
    <w:p w14:paraId="3E391384" w14:textId="3ADCCD44" w:rsidR="00092FA8" w:rsidRDefault="008B3704" w:rsidP="008B3704">
      <w:pPr>
        <w:spacing w:after="120" w:line="276" w:lineRule="auto"/>
        <w:rPr>
          <w:rFonts w:asciiTheme="majorHAnsi" w:hAnsiTheme="majorHAnsi"/>
        </w:rPr>
      </w:pPr>
      <w:r>
        <w:rPr>
          <w:rFonts w:asciiTheme="majorHAnsi" w:hAnsiTheme="majorHAnsi"/>
        </w:rPr>
        <w:t>Umschlagg</w:t>
      </w:r>
      <w:r w:rsidR="005F5055" w:rsidRPr="008B3704">
        <w:rPr>
          <w:rFonts w:asciiTheme="majorHAnsi" w:hAnsiTheme="majorHAnsi"/>
        </w:rPr>
        <w:t xml:space="preserve">estaltung: </w:t>
      </w:r>
      <w:r w:rsidR="00EA0AF9">
        <w:rPr>
          <w:rFonts w:asciiTheme="majorHAnsi" w:hAnsiTheme="majorHAnsi"/>
        </w:rPr>
        <w:t>Estella @estellabookcovers</w:t>
      </w:r>
    </w:p>
    <w:p w14:paraId="72DA155D" w14:textId="77777777" w:rsidR="008B3704" w:rsidRPr="008B3704" w:rsidRDefault="008B3704" w:rsidP="008B3704">
      <w:pPr>
        <w:spacing w:after="120" w:line="276" w:lineRule="auto"/>
        <w:rPr>
          <w:rFonts w:asciiTheme="majorHAnsi" w:hAnsiTheme="majorHAnsi"/>
        </w:rPr>
      </w:pPr>
    </w:p>
    <w:sectPr w:rsidR="008B3704" w:rsidRPr="008B3704" w:rsidSect="00A05D6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BE4"/>
    <w:rsid w:val="00012273"/>
    <w:rsid w:val="00092FA8"/>
    <w:rsid w:val="00165DE6"/>
    <w:rsid w:val="005F5055"/>
    <w:rsid w:val="007E3D7B"/>
    <w:rsid w:val="008B3704"/>
    <w:rsid w:val="00903071"/>
    <w:rsid w:val="00982FFC"/>
    <w:rsid w:val="00A05D6F"/>
    <w:rsid w:val="00B0010C"/>
    <w:rsid w:val="00C11100"/>
    <w:rsid w:val="00DD3BE4"/>
    <w:rsid w:val="00E2238E"/>
    <w:rsid w:val="00EA0AF9"/>
    <w:rsid w:val="00F9251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260602"/>
  <w14:defaultImageDpi w14:val="300"/>
  <w15:docId w15:val="{7B8FEB5D-FB1A-9341-8913-CFE0EB022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EA0AF9"/>
    <w:rPr>
      <w:color w:val="0000FF" w:themeColor="hyperlink"/>
      <w:u w:val="single"/>
    </w:rPr>
  </w:style>
  <w:style w:type="character" w:styleId="NichtaufgelsteErwhnung">
    <w:name w:val="Unresolved Mention"/>
    <w:basedOn w:val="Absatz-Standardschriftart"/>
    <w:uiPriority w:val="99"/>
    <w:semiHidden/>
    <w:unhideWhenUsed/>
    <w:rsid w:val="00EA0A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1223</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Hailer</dc:creator>
  <cp:keywords/>
  <dc:description/>
  <cp:lastModifiedBy>Martin Hailer</cp:lastModifiedBy>
  <cp:revision>3</cp:revision>
  <dcterms:created xsi:type="dcterms:W3CDTF">2026-05-04T13:27:00Z</dcterms:created>
  <dcterms:modified xsi:type="dcterms:W3CDTF">2026-05-04T13:33:00Z</dcterms:modified>
</cp:coreProperties>
</file>